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D3F35" w14:textId="777B7B23" w:rsidR="002D6F17" w:rsidRPr="00240CA5" w:rsidRDefault="0076404E" w:rsidP="00240CA5">
      <w:pPr>
        <w:jc w:val="center"/>
        <w:rPr>
          <w:rFonts w:ascii="Arial" w:hAnsi="Arial" w:cs="Arial"/>
          <w:b/>
          <w:bCs/>
          <w:sz w:val="36"/>
          <w:szCs w:val="36"/>
        </w:rPr>
      </w:pPr>
      <w:r w:rsidRPr="00240CA5">
        <w:rPr>
          <w:rFonts w:ascii="Arial" w:hAnsi="Arial" w:cs="Arial"/>
          <w:b/>
          <w:bCs/>
          <w:sz w:val="36"/>
          <w:szCs w:val="36"/>
        </w:rPr>
        <w:t>Residents Parking Scheme (RPS) Process</w:t>
      </w:r>
    </w:p>
    <w:p w14:paraId="3484F3B4" w14:textId="77777777" w:rsidR="00644388" w:rsidRPr="00240CA5" w:rsidRDefault="00644388">
      <w:pPr>
        <w:rPr>
          <w:rFonts w:ascii="Arial" w:hAnsi="Arial" w:cs="Arial"/>
        </w:rPr>
      </w:pPr>
    </w:p>
    <w:p w14:paraId="12B49A97" w14:textId="341D0A70" w:rsidR="00644388" w:rsidRPr="00240CA5" w:rsidRDefault="00644388">
      <w:pPr>
        <w:rPr>
          <w:rFonts w:ascii="Arial" w:hAnsi="Arial" w:cs="Arial"/>
        </w:rPr>
      </w:pPr>
      <w:r w:rsidRPr="00240CA5">
        <w:rPr>
          <w:rFonts w:ascii="Arial" w:hAnsi="Arial" w:cs="Arial"/>
        </w:rPr>
        <w:t xml:space="preserve">This note sets out the process for </w:t>
      </w:r>
      <w:r w:rsidR="00522A7B" w:rsidRPr="00240CA5">
        <w:rPr>
          <w:rFonts w:ascii="Arial" w:hAnsi="Arial" w:cs="Arial"/>
        </w:rPr>
        <w:t>considering new RPS areas in the city</w:t>
      </w:r>
      <w:r w:rsidR="00F95777" w:rsidRPr="00240CA5">
        <w:rPr>
          <w:rFonts w:ascii="Arial" w:hAnsi="Arial" w:cs="Arial"/>
        </w:rPr>
        <w:t>.</w:t>
      </w:r>
    </w:p>
    <w:p w14:paraId="62CFFBB6" w14:textId="0B9D16E9" w:rsidR="00B83703" w:rsidRPr="00B83703" w:rsidRDefault="00B83703">
      <w:pPr>
        <w:rPr>
          <w:rFonts w:ascii="Arial" w:eastAsia="Times New Roman" w:hAnsi="Arial" w:cs="Arial"/>
          <w:color w:val="000000"/>
        </w:rPr>
      </w:pPr>
      <w:r w:rsidRPr="00B83703">
        <w:rPr>
          <w:rFonts w:ascii="Arial" w:eastAsia="Times New Roman" w:hAnsi="Arial" w:cs="Arial"/>
          <w:color w:val="000000"/>
        </w:rPr>
        <w:t>As administrators of these schemes through our Parking Services team the City of Lincoln Council is responsible for considering requests for any amendments or extensions to it. Lincolnshire County Council is responsible for making the necessary traffic regulation orders for these schemes, and for their enforcement</w:t>
      </w:r>
      <w:r>
        <w:rPr>
          <w:rFonts w:ascii="Arial" w:eastAsia="Times New Roman" w:hAnsi="Arial" w:cs="Arial"/>
          <w:color w:val="000000"/>
        </w:rPr>
        <w:t>.</w:t>
      </w:r>
    </w:p>
    <w:p w14:paraId="669514B9" w14:textId="515C73B6" w:rsidR="00F95777" w:rsidRDefault="00A75AE5">
      <w:pPr>
        <w:rPr>
          <w:rFonts w:ascii="Arial" w:hAnsi="Arial" w:cs="Arial"/>
        </w:rPr>
      </w:pPr>
      <w:r w:rsidRPr="000758B7">
        <w:rPr>
          <w:rFonts w:ascii="Arial" w:hAnsi="Arial" w:cs="Arial"/>
        </w:rPr>
        <w:t>There are set criteria that The County Council work to before agreeing to implement a new RPS. Firstly, there needs to be evidenced support of at least 50% of the residents in the proposed zone and secondly there needs to be evidence of a measurable problem of non-resident parking on the effected streets.</w:t>
      </w:r>
      <w:r>
        <w:rPr>
          <w:rFonts w:ascii="Arial" w:hAnsi="Arial" w:cs="Arial"/>
        </w:rPr>
        <w:t xml:space="preserve"> They also screen out streets which have at least 50% provision of off-street parking within the curtilage of a property or within 30m already in place</w:t>
      </w:r>
      <w:r w:rsidR="00B26F77">
        <w:rPr>
          <w:rFonts w:ascii="Arial" w:hAnsi="Arial" w:cs="Arial"/>
        </w:rPr>
        <w:t>.</w:t>
      </w:r>
    </w:p>
    <w:p w14:paraId="2D93B380" w14:textId="77777777" w:rsidR="000F47D3" w:rsidRDefault="000F47D3" w:rsidP="000F47D3">
      <w:pPr>
        <w:spacing w:before="100" w:beforeAutospacing="1"/>
        <w:rPr>
          <w:rFonts w:ascii="Arial" w:hAnsi="Arial" w:cs="Arial"/>
        </w:rPr>
      </w:pPr>
      <w:r w:rsidRPr="002F5D2E">
        <w:rPr>
          <w:rFonts w:ascii="Arial" w:hAnsi="Arial" w:cs="Arial"/>
        </w:rPr>
        <w:t>The</w:t>
      </w:r>
      <w:r>
        <w:rPr>
          <w:rFonts w:ascii="Arial" w:hAnsi="Arial" w:cs="Arial"/>
        </w:rPr>
        <w:t>re needs to be a daytime impact demonstrated that shows more than 60% of available kerbside space taken up by non-residents parking for over 6 hours with more than 80% of available kerbside space taken up with all vehicles for the same 6-hour period. At night-time it needs to show more than 40% of available kerbside space taken by non-residents for a 4-hour period, and 80% of available space taken by all vehicles for the same 4-hour period.</w:t>
      </w:r>
    </w:p>
    <w:p w14:paraId="41E3795A" w14:textId="42551B16" w:rsidR="00D66CB6" w:rsidRDefault="00D66CB6" w:rsidP="00D66CB6">
      <w:pPr>
        <w:spacing w:before="100" w:beforeAutospacing="1"/>
        <w:rPr>
          <w:rFonts w:ascii="Arial" w:hAnsi="Arial" w:cs="Arial"/>
        </w:rPr>
      </w:pPr>
      <w:r w:rsidRPr="000758B7">
        <w:rPr>
          <w:rFonts w:ascii="Arial" w:hAnsi="Arial" w:cs="Arial"/>
        </w:rPr>
        <w:t xml:space="preserve">In addition to this there will also be an assessment of resource allocation by the County Council to establish whether such a proposal can be accommodated given the officer work required. Likewise, the process requires significant resource allocating within our </w:t>
      </w:r>
      <w:r>
        <w:rPr>
          <w:rFonts w:ascii="Arial" w:hAnsi="Arial" w:cs="Arial"/>
        </w:rPr>
        <w:t xml:space="preserve">own </w:t>
      </w:r>
      <w:r w:rsidRPr="000758B7">
        <w:rPr>
          <w:rFonts w:ascii="Arial" w:hAnsi="Arial" w:cs="Arial"/>
        </w:rPr>
        <w:t xml:space="preserve">Parking Services team and so the Assistant Director – Planning and City Services will also need to review available resource at the time of any request. As a result, a </w:t>
      </w:r>
      <w:r>
        <w:rPr>
          <w:rFonts w:ascii="Arial" w:hAnsi="Arial" w:cs="Arial"/>
        </w:rPr>
        <w:t xml:space="preserve">clear </w:t>
      </w:r>
      <w:r w:rsidRPr="000758B7">
        <w:rPr>
          <w:rFonts w:ascii="Arial" w:hAnsi="Arial" w:cs="Arial"/>
        </w:rPr>
        <w:t xml:space="preserve">process is necessary so that the County Council receive what they need and to avoid abortive efforts from local residents and </w:t>
      </w:r>
      <w:r w:rsidR="00DB7CD0">
        <w:rPr>
          <w:rFonts w:ascii="Arial" w:hAnsi="Arial" w:cs="Arial"/>
        </w:rPr>
        <w:t>councillors</w:t>
      </w:r>
      <w:r w:rsidRPr="000758B7">
        <w:rPr>
          <w:rFonts w:ascii="Arial" w:hAnsi="Arial" w:cs="Arial"/>
        </w:rPr>
        <w:t xml:space="preserve"> alike.</w:t>
      </w:r>
    </w:p>
    <w:p w14:paraId="5B2C1F6B" w14:textId="2B7B988E" w:rsidR="00EF2627" w:rsidRDefault="009D7817" w:rsidP="000F47D3">
      <w:pPr>
        <w:spacing w:before="100" w:beforeAutospacing="1"/>
        <w:rPr>
          <w:rFonts w:ascii="Arial" w:hAnsi="Arial" w:cs="Arial"/>
        </w:rPr>
      </w:pPr>
      <w:r>
        <w:rPr>
          <w:rFonts w:ascii="Arial" w:hAnsi="Arial" w:cs="Arial"/>
        </w:rPr>
        <w:t>T</w:t>
      </w:r>
      <w:r w:rsidR="00865CAF">
        <w:rPr>
          <w:rFonts w:ascii="Arial" w:hAnsi="Arial" w:cs="Arial"/>
        </w:rPr>
        <w:t>he City of Lincoln Council’s Executive have determined that clear c</w:t>
      </w:r>
      <w:r w:rsidR="00B12AD4">
        <w:rPr>
          <w:rFonts w:ascii="Arial" w:hAnsi="Arial" w:cs="Arial"/>
        </w:rPr>
        <w:t xml:space="preserve">riteria are needed so that residents </w:t>
      </w:r>
      <w:r w:rsidR="007A6874">
        <w:rPr>
          <w:rFonts w:ascii="Arial" w:hAnsi="Arial" w:cs="Arial"/>
        </w:rPr>
        <w:t xml:space="preserve">and local councillors </w:t>
      </w:r>
      <w:r w:rsidR="00B12AD4">
        <w:rPr>
          <w:rFonts w:ascii="Arial" w:hAnsi="Arial" w:cs="Arial"/>
        </w:rPr>
        <w:t>are informed before making any such request.</w:t>
      </w:r>
      <w:r w:rsidR="00F66D12">
        <w:rPr>
          <w:rFonts w:ascii="Arial" w:hAnsi="Arial" w:cs="Arial"/>
        </w:rPr>
        <w:t xml:space="preserve"> </w:t>
      </w:r>
      <w:r w:rsidR="00EF2627">
        <w:rPr>
          <w:rFonts w:ascii="Arial" w:hAnsi="Arial" w:cs="Arial"/>
        </w:rPr>
        <w:t xml:space="preserve">The </w:t>
      </w:r>
      <w:r w:rsidR="00F66D12">
        <w:rPr>
          <w:rFonts w:ascii="Arial" w:hAnsi="Arial" w:cs="Arial"/>
        </w:rPr>
        <w:t>criteria are as follows:</w:t>
      </w:r>
    </w:p>
    <w:p w14:paraId="025BDE2E" w14:textId="2E89A809" w:rsidR="00EF0CCD" w:rsidRPr="009772A7" w:rsidRDefault="00EF0CCD" w:rsidP="00EF0CCD">
      <w:pPr>
        <w:numPr>
          <w:ilvl w:val="0"/>
          <w:numId w:val="1"/>
        </w:numPr>
        <w:kinsoku w:val="0"/>
        <w:overflowPunct w:val="0"/>
        <w:spacing w:before="100" w:beforeAutospacing="1" w:after="100" w:afterAutospacing="1" w:line="240" w:lineRule="auto"/>
        <w:contextualSpacing/>
        <w:textAlignment w:val="baseline"/>
        <w:rPr>
          <w:rFonts w:ascii="Arial" w:hAnsi="Arial" w:cs="Arial"/>
          <w:b/>
          <w:bCs/>
          <w:lang w:eastAsia="en-GB"/>
        </w:rPr>
      </w:pPr>
      <w:r w:rsidRPr="009772A7">
        <w:rPr>
          <w:rFonts w:ascii="Arial" w:eastAsia="+mj-ea" w:hAnsi="Arial" w:cs="Arial"/>
          <w:kern w:val="24"/>
          <w:lang w:eastAsia="en-GB"/>
        </w:rPr>
        <w:t xml:space="preserve">A request can be made by a member of the public or by a </w:t>
      </w:r>
      <w:r w:rsidR="00334C28">
        <w:rPr>
          <w:rFonts w:ascii="Arial" w:eastAsia="+mj-ea" w:hAnsi="Arial" w:cs="Arial"/>
          <w:kern w:val="24"/>
          <w:lang w:eastAsia="en-GB"/>
        </w:rPr>
        <w:t>local</w:t>
      </w:r>
      <w:r w:rsidRPr="009772A7">
        <w:rPr>
          <w:rFonts w:ascii="Arial" w:eastAsia="+mj-ea" w:hAnsi="Arial" w:cs="Arial"/>
          <w:kern w:val="24"/>
          <w:lang w:eastAsia="en-GB"/>
        </w:rPr>
        <w:t xml:space="preserve"> </w:t>
      </w:r>
      <w:r w:rsidR="00E6676C">
        <w:rPr>
          <w:rFonts w:ascii="Arial" w:eastAsia="+mj-ea" w:hAnsi="Arial" w:cs="Arial"/>
          <w:kern w:val="24"/>
          <w:lang w:eastAsia="en-GB"/>
        </w:rPr>
        <w:t>city or county</w:t>
      </w:r>
      <w:r w:rsidR="00CD3B43">
        <w:rPr>
          <w:rFonts w:ascii="Arial" w:eastAsia="+mj-ea" w:hAnsi="Arial" w:cs="Arial"/>
          <w:kern w:val="24"/>
          <w:lang w:eastAsia="en-GB"/>
        </w:rPr>
        <w:t xml:space="preserve"> </w:t>
      </w:r>
      <w:r w:rsidRPr="009772A7">
        <w:rPr>
          <w:rFonts w:ascii="Arial" w:eastAsia="+mj-ea" w:hAnsi="Arial" w:cs="Arial"/>
          <w:kern w:val="24"/>
          <w:lang w:eastAsia="en-GB"/>
        </w:rPr>
        <w:t>councillor and can be done by contacting either the Assistant Director-Planning and City Services, or by contacting Parking Services via the website, by email or in writing provided the following criteria are met;</w:t>
      </w:r>
    </w:p>
    <w:p w14:paraId="19673426" w14:textId="77777777" w:rsidR="00EF0CCD" w:rsidRPr="009772A7" w:rsidRDefault="00EF0CCD" w:rsidP="00EF0CCD">
      <w:pPr>
        <w:kinsoku w:val="0"/>
        <w:overflowPunct w:val="0"/>
        <w:spacing w:before="100" w:beforeAutospacing="1" w:after="100" w:afterAutospacing="1"/>
        <w:contextualSpacing/>
        <w:textAlignment w:val="baseline"/>
        <w:rPr>
          <w:rFonts w:ascii="Arial" w:hAnsi="Arial" w:cs="Arial"/>
          <w:b/>
          <w:bCs/>
          <w:lang w:eastAsia="en-GB"/>
        </w:rPr>
      </w:pPr>
    </w:p>
    <w:p w14:paraId="27485A71" w14:textId="77777777" w:rsidR="00EF0CCD" w:rsidRPr="009772A7" w:rsidRDefault="00EF0CCD" w:rsidP="00EF0CCD">
      <w:pPr>
        <w:numPr>
          <w:ilvl w:val="0"/>
          <w:numId w:val="1"/>
        </w:numPr>
        <w:kinsoku w:val="0"/>
        <w:overflowPunct w:val="0"/>
        <w:spacing w:before="100" w:beforeAutospacing="1" w:after="100" w:afterAutospacing="1" w:line="240" w:lineRule="auto"/>
        <w:contextualSpacing/>
        <w:textAlignment w:val="baseline"/>
        <w:rPr>
          <w:rFonts w:ascii="Arial" w:hAnsi="Arial" w:cs="Arial"/>
          <w:b/>
          <w:bCs/>
          <w:lang w:eastAsia="en-GB"/>
        </w:rPr>
      </w:pPr>
      <w:r w:rsidRPr="009772A7">
        <w:rPr>
          <w:rFonts w:ascii="Arial" w:eastAsia="+mj-ea" w:hAnsi="Arial" w:cs="Arial"/>
          <w:kern w:val="24"/>
          <w:lang w:eastAsia="en-GB"/>
        </w:rPr>
        <w:t>The proposal must have the support of the majority of City Council ward members in the proposed area.</w:t>
      </w:r>
      <w:r w:rsidRPr="009772A7">
        <w:rPr>
          <w:rFonts w:ascii="Arial" w:hAnsi="Arial" w:cs="Arial"/>
          <w:lang w:eastAsia="en-GB"/>
        </w:rPr>
        <w:t xml:space="preserve"> </w:t>
      </w:r>
      <w:r w:rsidRPr="009772A7">
        <w:rPr>
          <w:rFonts w:ascii="Arial" w:eastAsia="+mj-ea" w:hAnsi="Arial" w:cs="Arial"/>
          <w:kern w:val="24"/>
          <w:lang w:eastAsia="en-GB"/>
        </w:rPr>
        <w:t xml:space="preserve">The proposer (whether a local Councillor or member of the public) must also submit evidence of significant support from the residents in the proposed area (ideally over 50% of residents in support). This would typically be in the form of a petition. </w:t>
      </w:r>
    </w:p>
    <w:p w14:paraId="1DC27A38" w14:textId="77777777" w:rsidR="00EF0CCD" w:rsidRPr="009772A7" w:rsidRDefault="00EF0CCD" w:rsidP="00EF0CCD">
      <w:pPr>
        <w:kinsoku w:val="0"/>
        <w:overflowPunct w:val="0"/>
        <w:spacing w:before="100" w:beforeAutospacing="1" w:after="100" w:afterAutospacing="1"/>
        <w:contextualSpacing/>
        <w:textAlignment w:val="baseline"/>
        <w:rPr>
          <w:rFonts w:ascii="Arial" w:hAnsi="Arial" w:cs="Arial"/>
          <w:b/>
          <w:bCs/>
          <w:lang w:eastAsia="en-GB"/>
        </w:rPr>
      </w:pPr>
    </w:p>
    <w:p w14:paraId="48D76FAA" w14:textId="78EF1CE7" w:rsidR="00EF0CCD" w:rsidRPr="009772A7" w:rsidRDefault="00EF0CCD" w:rsidP="00EF0CCD">
      <w:pPr>
        <w:numPr>
          <w:ilvl w:val="0"/>
          <w:numId w:val="1"/>
        </w:numPr>
        <w:kinsoku w:val="0"/>
        <w:overflowPunct w:val="0"/>
        <w:spacing w:before="100" w:beforeAutospacing="1" w:after="100" w:afterAutospacing="1" w:line="240" w:lineRule="auto"/>
        <w:contextualSpacing/>
        <w:textAlignment w:val="baseline"/>
        <w:rPr>
          <w:rFonts w:ascii="Arial" w:hAnsi="Arial" w:cs="Arial"/>
          <w:b/>
          <w:bCs/>
          <w:lang w:eastAsia="en-GB"/>
        </w:rPr>
      </w:pPr>
      <w:r w:rsidRPr="009772A7">
        <w:rPr>
          <w:rFonts w:ascii="Arial" w:eastAsia="+mj-ea" w:hAnsi="Arial" w:cs="Arial"/>
          <w:kern w:val="24"/>
          <w:lang w:eastAsia="en-GB"/>
        </w:rPr>
        <w:t xml:space="preserve">Once the above criteria are met the Assistant Director – Planning and City Services will present to the </w:t>
      </w:r>
      <w:r w:rsidR="005969CC">
        <w:rPr>
          <w:rFonts w:ascii="Arial" w:eastAsia="+mj-ea" w:hAnsi="Arial" w:cs="Arial"/>
          <w:kern w:val="24"/>
          <w:lang w:eastAsia="en-GB"/>
        </w:rPr>
        <w:t xml:space="preserve">relevant </w:t>
      </w:r>
      <w:r w:rsidRPr="009772A7">
        <w:rPr>
          <w:rFonts w:ascii="Arial" w:eastAsia="+mj-ea" w:hAnsi="Arial" w:cs="Arial"/>
          <w:kern w:val="24"/>
          <w:lang w:eastAsia="en-GB"/>
        </w:rPr>
        <w:t>Portfolio Holder for sign off to proceed to the next stage.</w:t>
      </w:r>
    </w:p>
    <w:p w14:paraId="0BE3A4E1" w14:textId="77777777" w:rsidR="00EF0CCD" w:rsidRPr="009772A7" w:rsidRDefault="00EF0CCD" w:rsidP="00EF0CCD">
      <w:pPr>
        <w:kinsoku w:val="0"/>
        <w:overflowPunct w:val="0"/>
        <w:spacing w:before="100" w:beforeAutospacing="1" w:after="100" w:afterAutospacing="1"/>
        <w:contextualSpacing/>
        <w:textAlignment w:val="baseline"/>
        <w:rPr>
          <w:rFonts w:ascii="Arial" w:hAnsi="Arial" w:cs="Arial"/>
          <w:b/>
          <w:bCs/>
          <w:lang w:eastAsia="en-GB"/>
        </w:rPr>
      </w:pPr>
    </w:p>
    <w:p w14:paraId="3738F03B" w14:textId="3E828800" w:rsidR="00EF0CCD" w:rsidRPr="009772A7" w:rsidRDefault="00EF0CCD" w:rsidP="00EF0CCD">
      <w:pPr>
        <w:numPr>
          <w:ilvl w:val="0"/>
          <w:numId w:val="1"/>
        </w:numPr>
        <w:kinsoku w:val="0"/>
        <w:overflowPunct w:val="0"/>
        <w:spacing w:before="100" w:beforeAutospacing="1" w:after="100" w:afterAutospacing="1" w:line="240" w:lineRule="auto"/>
        <w:contextualSpacing/>
        <w:textAlignment w:val="baseline"/>
        <w:rPr>
          <w:rFonts w:ascii="Arial" w:hAnsi="Arial" w:cs="Arial"/>
          <w:b/>
          <w:bCs/>
          <w:lang w:eastAsia="en-GB"/>
        </w:rPr>
      </w:pPr>
      <w:r w:rsidRPr="009772A7">
        <w:rPr>
          <w:rFonts w:ascii="Arial" w:eastAsia="+mj-ea" w:hAnsi="Arial" w:cs="Arial"/>
          <w:kern w:val="24"/>
          <w:lang w:eastAsia="en-GB"/>
        </w:rPr>
        <w:t xml:space="preserve">If sign-off is given by the </w:t>
      </w:r>
      <w:r w:rsidR="00B36A2F">
        <w:rPr>
          <w:rFonts w:ascii="Arial" w:eastAsia="+mj-ea" w:hAnsi="Arial" w:cs="Arial"/>
          <w:kern w:val="24"/>
          <w:lang w:eastAsia="en-GB"/>
        </w:rPr>
        <w:t xml:space="preserve">relevant </w:t>
      </w:r>
      <w:r w:rsidRPr="009772A7">
        <w:rPr>
          <w:rFonts w:ascii="Arial" w:eastAsia="+mj-ea" w:hAnsi="Arial" w:cs="Arial"/>
          <w:kern w:val="24"/>
          <w:lang w:eastAsia="en-GB"/>
        </w:rPr>
        <w:t xml:space="preserve">Portfolio Holder, the Assistant Director – Planning and City Services will submit a request to the County Council for initial feedback and </w:t>
      </w:r>
      <w:r w:rsidRPr="009772A7">
        <w:rPr>
          <w:rFonts w:ascii="Arial" w:eastAsia="+mj-ea" w:hAnsi="Arial" w:cs="Arial"/>
          <w:kern w:val="24"/>
          <w:lang w:eastAsia="en-GB"/>
        </w:rPr>
        <w:lastRenderedPageBreak/>
        <w:t>if this is positive Parking Services will initiate a detailed on-street survey of the proposed area to establish the level of non-resident parking.</w:t>
      </w:r>
    </w:p>
    <w:p w14:paraId="1E64CC85" w14:textId="77777777" w:rsidR="00EF0CCD" w:rsidRPr="009772A7" w:rsidRDefault="00EF0CCD" w:rsidP="00EF0CCD">
      <w:pPr>
        <w:spacing w:before="100" w:beforeAutospacing="1"/>
        <w:rPr>
          <w:rFonts w:ascii="Arial" w:hAnsi="Arial" w:cs="Arial"/>
          <w:b/>
          <w:bCs/>
          <w:lang w:eastAsia="en-GB"/>
        </w:rPr>
      </w:pPr>
    </w:p>
    <w:p w14:paraId="1C06CFED" w14:textId="425CAADF" w:rsidR="00EF0CCD" w:rsidRPr="00F66D12" w:rsidRDefault="00EF0CCD" w:rsidP="00EF0CCD">
      <w:pPr>
        <w:numPr>
          <w:ilvl w:val="0"/>
          <w:numId w:val="1"/>
        </w:numPr>
        <w:kinsoku w:val="0"/>
        <w:overflowPunct w:val="0"/>
        <w:spacing w:before="100" w:beforeAutospacing="1" w:after="100" w:afterAutospacing="1" w:line="240" w:lineRule="auto"/>
        <w:contextualSpacing/>
        <w:textAlignment w:val="baseline"/>
        <w:rPr>
          <w:rFonts w:ascii="Arial" w:hAnsi="Arial" w:cs="Arial"/>
          <w:b/>
          <w:bCs/>
          <w:lang w:eastAsia="en-GB"/>
        </w:rPr>
      </w:pPr>
      <w:r w:rsidRPr="009772A7">
        <w:rPr>
          <w:rFonts w:ascii="Arial" w:eastAsia="+mj-ea" w:hAnsi="Arial" w:cs="Arial"/>
          <w:kern w:val="24"/>
          <w:lang w:eastAsia="en-GB"/>
        </w:rPr>
        <w:t>If the survey confirms there is an issue with non-resident on-street parking the Assistant Director-Planning and City Services will then seek formal consent to proceed from The Council’s Executive to make the formal request to The County Council.</w:t>
      </w:r>
    </w:p>
    <w:p w14:paraId="4CAC3BD7" w14:textId="77777777" w:rsidR="00500C37" w:rsidRPr="00500C37" w:rsidRDefault="00500C37" w:rsidP="00500C37">
      <w:pPr>
        <w:spacing w:before="100" w:beforeAutospacing="1" w:after="0" w:line="240" w:lineRule="auto"/>
        <w:ind w:left="360"/>
        <w:rPr>
          <w:rFonts w:ascii="Arial" w:hAnsi="Arial" w:cs="Arial"/>
          <w:b/>
          <w:bCs/>
        </w:rPr>
      </w:pPr>
    </w:p>
    <w:p w14:paraId="4C63871F" w14:textId="4C353945" w:rsidR="00EF0CCD" w:rsidRPr="00BD34C5" w:rsidRDefault="00EF0CCD" w:rsidP="00EF0CCD">
      <w:pPr>
        <w:pStyle w:val="ListParagraph"/>
        <w:numPr>
          <w:ilvl w:val="0"/>
          <w:numId w:val="1"/>
        </w:numPr>
        <w:spacing w:before="100" w:beforeAutospacing="1" w:after="0" w:line="240" w:lineRule="auto"/>
        <w:rPr>
          <w:rFonts w:ascii="Arial" w:hAnsi="Arial" w:cs="Arial"/>
          <w:b/>
          <w:bCs/>
        </w:rPr>
      </w:pPr>
      <w:r w:rsidRPr="00BD34C5">
        <w:rPr>
          <w:rFonts w:ascii="Arial" w:eastAsia="+mj-ea" w:hAnsi="Arial" w:cs="Arial"/>
          <w:kern w:val="24"/>
          <w:lang w:eastAsia="en-GB"/>
        </w:rPr>
        <w:t>If the survey identifies that there is not a significant issue, then the proposal will not proceed and once this decision has been made it cannot be reviewed within 3 years unless there have been</w:t>
      </w:r>
      <w:r w:rsidRPr="00BD34C5">
        <w:rPr>
          <w:rFonts w:ascii="Arial" w:eastAsiaTheme="majorEastAsia" w:hAnsi="Arial" w:cs="Arial"/>
          <w:kern w:val="24"/>
        </w:rPr>
        <w:t xml:space="preserve"> significant changes close by – such as a large new development that increases pressure on parking.</w:t>
      </w:r>
    </w:p>
    <w:p w14:paraId="6D95F98E" w14:textId="60EC991B" w:rsidR="000F47D3" w:rsidRDefault="00DE27C1">
      <w:r w:rsidRPr="006C55C9">
        <w:rPr>
          <w:rFonts w:ascii="Arial" w:eastAsia="+mj-ea" w:hAnsi="Arial" w:cs="Arial"/>
          <w:noProof/>
          <w:kern w:val="24"/>
          <w:lang w:eastAsia="en-GB"/>
        </w:rPr>
        <mc:AlternateContent>
          <mc:Choice Requires="wps">
            <w:drawing>
              <wp:anchor distT="45720" distB="45720" distL="114300" distR="114300" simplePos="0" relativeHeight="251659264" behindDoc="0" locked="0" layoutInCell="1" allowOverlap="1" wp14:anchorId="2B7C0C1B" wp14:editId="39363813">
                <wp:simplePos x="0" y="0"/>
                <wp:positionH relativeFrom="column">
                  <wp:posOffset>716280</wp:posOffset>
                </wp:positionH>
                <wp:positionV relativeFrom="paragraph">
                  <wp:posOffset>172720</wp:posOffset>
                </wp:positionV>
                <wp:extent cx="4564380" cy="76263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762635"/>
                        </a:xfrm>
                        <a:prstGeom prst="rect">
                          <a:avLst/>
                        </a:prstGeom>
                        <a:solidFill>
                          <a:schemeClr val="accent1">
                            <a:lumMod val="75000"/>
                          </a:schemeClr>
                        </a:solidFill>
                        <a:ln w="9525">
                          <a:noFill/>
                          <a:miter lim="800000"/>
                          <a:headEnd/>
                          <a:tailEnd/>
                        </a:ln>
                      </wps:spPr>
                      <wps:txbx>
                        <w:txbxContent>
                          <w:p w14:paraId="387A74F3" w14:textId="45CB6166" w:rsidR="006C55C9" w:rsidRPr="004B3A7D" w:rsidRDefault="006C55C9" w:rsidP="00BD6CBC">
                            <w:pPr>
                              <w:jc w:val="center"/>
                              <w:rPr>
                                <w:b/>
                                <w:bCs/>
                                <w:sz w:val="24"/>
                                <w:szCs w:val="24"/>
                              </w:rPr>
                            </w:pPr>
                            <w:r w:rsidRPr="004B3A7D">
                              <w:rPr>
                                <w:b/>
                                <w:bCs/>
                                <w:sz w:val="24"/>
                                <w:szCs w:val="24"/>
                              </w:rPr>
                              <w:t>Request made</w:t>
                            </w:r>
                            <w:r w:rsidR="00BD6CBC" w:rsidRPr="004B3A7D">
                              <w:rPr>
                                <w:b/>
                                <w:bCs/>
                                <w:sz w:val="24"/>
                                <w:szCs w:val="24"/>
                              </w:rPr>
                              <w:t xml:space="preserve"> by local resident or Councillor to Parking Services via the website</w:t>
                            </w:r>
                            <w:r w:rsidR="00060FEB" w:rsidRPr="004B3A7D">
                              <w:rPr>
                                <w:b/>
                                <w:bCs/>
                                <w:sz w:val="24"/>
                                <w:szCs w:val="24"/>
                              </w:rPr>
                              <w:t>/email</w:t>
                            </w:r>
                            <w:r w:rsidR="002D184C" w:rsidRPr="004B3A7D">
                              <w:rPr>
                                <w:b/>
                                <w:bCs/>
                                <w:sz w:val="24"/>
                                <w:szCs w:val="24"/>
                              </w:rPr>
                              <w:t xml:space="preserve"> showing resident </w:t>
                            </w:r>
                            <w:r w:rsidR="006E1457" w:rsidRPr="004B3A7D">
                              <w:rPr>
                                <w:b/>
                                <w:bCs/>
                                <w:sz w:val="24"/>
                                <w:szCs w:val="24"/>
                              </w:rPr>
                              <w:t>and local Councillor</w:t>
                            </w:r>
                            <w:r w:rsidR="00CD460B" w:rsidRPr="004B3A7D">
                              <w:rPr>
                                <w:b/>
                                <w:bCs/>
                                <w:sz w:val="24"/>
                                <w:szCs w:val="24"/>
                              </w:rPr>
                              <w:t xml:space="preserve"> </w:t>
                            </w:r>
                            <w:r w:rsidR="002D184C" w:rsidRPr="004B3A7D">
                              <w:rPr>
                                <w:b/>
                                <w:bCs/>
                                <w:sz w:val="24"/>
                                <w:szCs w:val="24"/>
                              </w:rPr>
                              <w:t>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C0C1B" id="_x0000_t202" coordsize="21600,21600" o:spt="202" path="m,l,21600r21600,l21600,xe">
                <v:stroke joinstyle="miter"/>
                <v:path gradientshapeok="t" o:connecttype="rect"/>
              </v:shapetype>
              <v:shape id="Text Box 2" o:spid="_x0000_s1026" type="#_x0000_t202" style="position:absolute;margin-left:56.4pt;margin-top:13.6pt;width:359.4pt;height:6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" fillcolor="#0f4761 [2404]" stroked="f">
                <v:textbox>
                  <w:txbxContent>
                    <w:p w14:paraId="387A74F3" w14:textId="45CB6166" w:rsidR="006C55C9" w:rsidRPr="004B3A7D" w:rsidRDefault="006C55C9" w:rsidP="00BD6CBC">
                      <w:pPr>
                        <w:jc w:val="center"/>
                        <w:rPr>
                          <w:b/>
                          <w:bCs/>
                          <w:sz w:val="24"/>
                          <w:szCs w:val="24"/>
                        </w:rPr>
                      </w:pPr>
                      <w:r w:rsidRPr="004B3A7D">
                        <w:rPr>
                          <w:b/>
                          <w:bCs/>
                          <w:sz w:val="24"/>
                          <w:szCs w:val="24"/>
                        </w:rPr>
                        <w:t>Request made</w:t>
                      </w:r>
                      <w:r w:rsidR="00BD6CBC" w:rsidRPr="004B3A7D">
                        <w:rPr>
                          <w:b/>
                          <w:bCs/>
                          <w:sz w:val="24"/>
                          <w:szCs w:val="24"/>
                        </w:rPr>
                        <w:t xml:space="preserve"> by local resident or Councillor to Parking Services via the website</w:t>
                      </w:r>
                      <w:r w:rsidR="00060FEB" w:rsidRPr="004B3A7D">
                        <w:rPr>
                          <w:b/>
                          <w:bCs/>
                          <w:sz w:val="24"/>
                          <w:szCs w:val="24"/>
                        </w:rPr>
                        <w:t>/email</w:t>
                      </w:r>
                      <w:r w:rsidR="002D184C" w:rsidRPr="004B3A7D">
                        <w:rPr>
                          <w:b/>
                          <w:bCs/>
                          <w:sz w:val="24"/>
                          <w:szCs w:val="24"/>
                        </w:rPr>
                        <w:t xml:space="preserve"> showing resident </w:t>
                      </w:r>
                      <w:r w:rsidR="006E1457" w:rsidRPr="004B3A7D">
                        <w:rPr>
                          <w:b/>
                          <w:bCs/>
                          <w:sz w:val="24"/>
                          <w:szCs w:val="24"/>
                        </w:rPr>
                        <w:t>and local Councillor</w:t>
                      </w:r>
                      <w:r w:rsidR="00CD460B" w:rsidRPr="004B3A7D">
                        <w:rPr>
                          <w:b/>
                          <w:bCs/>
                          <w:sz w:val="24"/>
                          <w:szCs w:val="24"/>
                        </w:rPr>
                        <w:t xml:space="preserve"> </w:t>
                      </w:r>
                      <w:r w:rsidR="002D184C" w:rsidRPr="004B3A7D">
                        <w:rPr>
                          <w:b/>
                          <w:bCs/>
                          <w:sz w:val="24"/>
                          <w:szCs w:val="24"/>
                        </w:rPr>
                        <w:t>support</w:t>
                      </w:r>
                    </w:p>
                  </w:txbxContent>
                </v:textbox>
                <w10:wrap type="square"/>
              </v:shape>
            </w:pict>
          </mc:Fallback>
        </mc:AlternateContent>
      </w:r>
      <w:r w:rsidRPr="006C55C9">
        <w:rPr>
          <w:rFonts w:ascii="Arial" w:eastAsia="+mj-ea" w:hAnsi="Arial" w:cs="Arial"/>
          <w:noProof/>
          <w:kern w:val="24"/>
          <w:lang w:eastAsia="en-GB"/>
        </w:rPr>
        <mc:AlternateContent>
          <mc:Choice Requires="wps">
            <w:drawing>
              <wp:anchor distT="45720" distB="45720" distL="114300" distR="114300" simplePos="0" relativeHeight="251669504" behindDoc="0" locked="0" layoutInCell="1" allowOverlap="1" wp14:anchorId="62DA84CF" wp14:editId="225999C7">
                <wp:simplePos x="0" y="0"/>
                <wp:positionH relativeFrom="column">
                  <wp:posOffset>800100</wp:posOffset>
                </wp:positionH>
                <wp:positionV relativeFrom="paragraph">
                  <wp:posOffset>5506720</wp:posOffset>
                </wp:positionV>
                <wp:extent cx="4488180" cy="762000"/>
                <wp:effectExtent l="0" t="0" r="7620" b="0"/>
                <wp:wrapSquare wrapText="bothSides"/>
                <wp:docPr id="196097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762000"/>
                        </a:xfrm>
                        <a:prstGeom prst="rect">
                          <a:avLst/>
                        </a:prstGeom>
                        <a:solidFill>
                          <a:srgbClr val="156082">
                            <a:lumMod val="75000"/>
                          </a:srgbClr>
                        </a:solidFill>
                        <a:ln w="9525">
                          <a:noFill/>
                          <a:miter lim="800000"/>
                          <a:headEnd/>
                          <a:tailEnd/>
                        </a:ln>
                      </wps:spPr>
                      <wps:txbx>
                        <w:txbxContent>
                          <w:p w14:paraId="788C5E4C" w14:textId="2F5D4236" w:rsidR="00757623" w:rsidRPr="00757623" w:rsidRDefault="00F37ADE" w:rsidP="00757623">
                            <w:pPr>
                              <w:jc w:val="center"/>
                              <w:rPr>
                                <w:b/>
                                <w:bCs/>
                                <w:sz w:val="24"/>
                                <w:szCs w:val="24"/>
                              </w:rPr>
                            </w:pPr>
                            <w:r>
                              <w:rPr>
                                <w:b/>
                                <w:bCs/>
                                <w:sz w:val="24"/>
                                <w:szCs w:val="24"/>
                              </w:rPr>
                              <w:t xml:space="preserve">County Council will then undertake formal </w:t>
                            </w:r>
                            <w:r w:rsidR="00095BCE">
                              <w:rPr>
                                <w:b/>
                                <w:bCs/>
                                <w:sz w:val="24"/>
                                <w:szCs w:val="24"/>
                              </w:rPr>
                              <w:t xml:space="preserve">resident </w:t>
                            </w:r>
                            <w:r>
                              <w:rPr>
                                <w:b/>
                                <w:bCs/>
                                <w:sz w:val="24"/>
                                <w:szCs w:val="24"/>
                              </w:rPr>
                              <w:t>consul</w:t>
                            </w:r>
                            <w:r w:rsidR="00A6220D">
                              <w:rPr>
                                <w:b/>
                                <w:bCs/>
                                <w:sz w:val="24"/>
                                <w:szCs w:val="24"/>
                              </w:rPr>
                              <w:t>tation which requires over 50% of respondents to be in favour</w:t>
                            </w:r>
                            <w:r w:rsidR="00A11783">
                              <w:rPr>
                                <w:b/>
                                <w:bCs/>
                                <w:sz w:val="24"/>
                                <w:szCs w:val="24"/>
                              </w:rPr>
                              <w:t xml:space="preserve"> before seeking formal sign off</w:t>
                            </w:r>
                            <w:r w:rsidR="00A033CF">
                              <w:rPr>
                                <w:b/>
                                <w:bCs/>
                                <w:sz w:val="24"/>
                                <w:szCs w:val="24"/>
                              </w:rPr>
                              <w:t xml:space="preserve"> and then 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A84CF" id="_x0000_s1027" type="#_x0000_t202" style="position:absolute;margin-left:63pt;margin-top:433.6pt;width:353.4pt;height:6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" fillcolor="#104862" stroked="f">
                <v:textbox>
                  <w:txbxContent>
                    <w:p w14:paraId="788C5E4C" w14:textId="2F5D4236" w:rsidR="00757623" w:rsidRPr="00757623" w:rsidRDefault="00F37ADE" w:rsidP="00757623">
                      <w:pPr>
                        <w:jc w:val="center"/>
                        <w:rPr>
                          <w:b/>
                          <w:bCs/>
                          <w:sz w:val="24"/>
                          <w:szCs w:val="24"/>
                        </w:rPr>
                      </w:pPr>
                      <w:r>
                        <w:rPr>
                          <w:b/>
                          <w:bCs/>
                          <w:sz w:val="24"/>
                          <w:szCs w:val="24"/>
                        </w:rPr>
                        <w:t xml:space="preserve">County Council will then undertake formal </w:t>
                      </w:r>
                      <w:r w:rsidR="00095BCE">
                        <w:rPr>
                          <w:b/>
                          <w:bCs/>
                          <w:sz w:val="24"/>
                          <w:szCs w:val="24"/>
                        </w:rPr>
                        <w:t xml:space="preserve">resident </w:t>
                      </w:r>
                      <w:r>
                        <w:rPr>
                          <w:b/>
                          <w:bCs/>
                          <w:sz w:val="24"/>
                          <w:szCs w:val="24"/>
                        </w:rPr>
                        <w:t>consul</w:t>
                      </w:r>
                      <w:r w:rsidR="00A6220D">
                        <w:rPr>
                          <w:b/>
                          <w:bCs/>
                          <w:sz w:val="24"/>
                          <w:szCs w:val="24"/>
                        </w:rPr>
                        <w:t>tation which requires over 50% of respondents to be in favour</w:t>
                      </w:r>
                      <w:r w:rsidR="00A11783">
                        <w:rPr>
                          <w:b/>
                          <w:bCs/>
                          <w:sz w:val="24"/>
                          <w:szCs w:val="24"/>
                        </w:rPr>
                        <w:t xml:space="preserve"> before seeking formal sign off</w:t>
                      </w:r>
                      <w:r w:rsidR="00A033CF">
                        <w:rPr>
                          <w:b/>
                          <w:bCs/>
                          <w:sz w:val="24"/>
                          <w:szCs w:val="24"/>
                        </w:rPr>
                        <w:t xml:space="preserve"> and then implementation</w:t>
                      </w:r>
                    </w:p>
                  </w:txbxContent>
                </v:textbox>
                <w10:wrap type="square"/>
              </v:shape>
            </w:pict>
          </mc:Fallback>
        </mc:AlternateContent>
      </w:r>
      <w:r>
        <w:rPr>
          <w:rFonts w:ascii="Arial" w:eastAsia="+mj-ea" w:hAnsi="Arial" w:cs="Arial"/>
          <w:noProof/>
          <w:kern w:val="24"/>
          <w:lang w:eastAsia="en-GB"/>
        </w:rPr>
        <mc:AlternateContent>
          <mc:Choice Requires="wps">
            <w:drawing>
              <wp:anchor distT="0" distB="0" distL="114300" distR="114300" simplePos="0" relativeHeight="251678720" behindDoc="0" locked="0" layoutInCell="1" allowOverlap="1" wp14:anchorId="6541059E" wp14:editId="4DD0FC05">
                <wp:simplePos x="0" y="0"/>
                <wp:positionH relativeFrom="column">
                  <wp:posOffset>2992120</wp:posOffset>
                </wp:positionH>
                <wp:positionV relativeFrom="paragraph">
                  <wp:posOffset>5062855</wp:posOffset>
                </wp:positionV>
                <wp:extent cx="314325" cy="395605"/>
                <wp:effectExtent l="19050" t="0" r="28575" b="42545"/>
                <wp:wrapNone/>
                <wp:docPr id="435868456" name="Arrow: Down 2"/>
                <wp:cNvGraphicFramePr/>
                <a:graphic xmlns:a="http://schemas.openxmlformats.org/drawingml/2006/main">
                  <a:graphicData uri="http://schemas.microsoft.com/office/word/2010/wordprocessingShape">
                    <wps:wsp>
                      <wps:cNvSpPr/>
                      <wps:spPr>
                        <a:xfrm>
                          <a:off x="0" y="0"/>
                          <a:ext cx="314325" cy="395605"/>
                        </a:xfrm>
                        <a:prstGeom prst="down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6E6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35.6pt;margin-top:398.65pt;width:24.75pt;height:3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" adj="13019" fillcolor="#156082" strokecolor="#042433" strokeweight="1pt"/>
            </w:pict>
          </mc:Fallback>
        </mc:AlternateContent>
      </w:r>
      <w:r w:rsidRPr="006C55C9">
        <w:rPr>
          <w:rFonts w:ascii="Arial" w:eastAsia="+mj-ea" w:hAnsi="Arial" w:cs="Arial"/>
          <w:noProof/>
          <w:kern w:val="24"/>
          <w:lang w:eastAsia="en-GB"/>
        </w:rPr>
        <mc:AlternateContent>
          <mc:Choice Requires="wps">
            <w:drawing>
              <wp:anchor distT="45720" distB="45720" distL="114300" distR="114300" simplePos="0" relativeHeight="251667456" behindDoc="0" locked="0" layoutInCell="1" allowOverlap="1" wp14:anchorId="76061C22" wp14:editId="09788284">
                <wp:simplePos x="0" y="0"/>
                <wp:positionH relativeFrom="column">
                  <wp:posOffset>784860</wp:posOffset>
                </wp:positionH>
                <wp:positionV relativeFrom="paragraph">
                  <wp:posOffset>4272280</wp:posOffset>
                </wp:positionV>
                <wp:extent cx="4503420" cy="762000"/>
                <wp:effectExtent l="0" t="0" r="0" b="0"/>
                <wp:wrapSquare wrapText="bothSides"/>
                <wp:docPr id="487332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762000"/>
                        </a:xfrm>
                        <a:prstGeom prst="rect">
                          <a:avLst/>
                        </a:prstGeom>
                        <a:solidFill>
                          <a:srgbClr val="156082">
                            <a:lumMod val="75000"/>
                          </a:srgbClr>
                        </a:solidFill>
                        <a:ln w="9525">
                          <a:noFill/>
                          <a:miter lim="800000"/>
                          <a:headEnd/>
                          <a:tailEnd/>
                        </a:ln>
                      </wps:spPr>
                      <wps:txbx>
                        <w:txbxContent>
                          <w:p w14:paraId="1E963F9B" w14:textId="40E6B4DD" w:rsidR="00B3788A" w:rsidRPr="004B3A7D" w:rsidRDefault="0072163A" w:rsidP="00B3788A">
                            <w:pPr>
                              <w:jc w:val="center"/>
                              <w:rPr>
                                <w:b/>
                                <w:bCs/>
                                <w:sz w:val="24"/>
                                <w:szCs w:val="24"/>
                              </w:rPr>
                            </w:pPr>
                            <w:r w:rsidRPr="004B3A7D">
                              <w:rPr>
                                <w:b/>
                                <w:bCs/>
                                <w:sz w:val="24"/>
                                <w:szCs w:val="24"/>
                              </w:rPr>
                              <w:t xml:space="preserve">If surveys demonstrate a problem based on the County’s </w:t>
                            </w:r>
                            <w:r w:rsidR="00DF66F2" w:rsidRPr="004B3A7D">
                              <w:rPr>
                                <w:b/>
                                <w:bCs/>
                                <w:sz w:val="24"/>
                                <w:szCs w:val="24"/>
                              </w:rPr>
                              <w:t>criteria,</w:t>
                            </w:r>
                            <w:r w:rsidR="00697C19" w:rsidRPr="004B3A7D">
                              <w:rPr>
                                <w:b/>
                                <w:bCs/>
                                <w:sz w:val="24"/>
                                <w:szCs w:val="24"/>
                              </w:rPr>
                              <w:t xml:space="preserve"> then a formal request will be made to the County Council following sign off from </w:t>
                            </w:r>
                            <w:r w:rsidR="004B3A7D" w:rsidRPr="004B3A7D">
                              <w:rPr>
                                <w:b/>
                                <w:bCs/>
                                <w:sz w:val="24"/>
                                <w:szCs w:val="24"/>
                              </w:rPr>
                              <w:t>the City Council’s Executive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61C22" id="_x0000_s1028" type="#_x0000_t202" style="position:absolute;margin-left:61.8pt;margin-top:336.4pt;width:354.6pt;height:6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" fillcolor="#104862" stroked="f">
                <v:textbox>
                  <w:txbxContent>
                    <w:p w14:paraId="1E963F9B" w14:textId="40E6B4DD" w:rsidR="00B3788A" w:rsidRPr="004B3A7D" w:rsidRDefault="0072163A" w:rsidP="00B3788A">
                      <w:pPr>
                        <w:jc w:val="center"/>
                        <w:rPr>
                          <w:b/>
                          <w:bCs/>
                          <w:sz w:val="24"/>
                          <w:szCs w:val="24"/>
                        </w:rPr>
                      </w:pPr>
                      <w:r w:rsidRPr="004B3A7D">
                        <w:rPr>
                          <w:b/>
                          <w:bCs/>
                          <w:sz w:val="24"/>
                          <w:szCs w:val="24"/>
                        </w:rPr>
                        <w:t xml:space="preserve">If surveys demonstrate a problem based on the County’s </w:t>
                      </w:r>
                      <w:r w:rsidR="00DF66F2" w:rsidRPr="004B3A7D">
                        <w:rPr>
                          <w:b/>
                          <w:bCs/>
                          <w:sz w:val="24"/>
                          <w:szCs w:val="24"/>
                        </w:rPr>
                        <w:t>criteria,</w:t>
                      </w:r>
                      <w:r w:rsidR="00697C19" w:rsidRPr="004B3A7D">
                        <w:rPr>
                          <w:b/>
                          <w:bCs/>
                          <w:sz w:val="24"/>
                          <w:szCs w:val="24"/>
                        </w:rPr>
                        <w:t xml:space="preserve"> then a formal request will be made to the County Council following sign off from </w:t>
                      </w:r>
                      <w:r w:rsidR="004B3A7D" w:rsidRPr="004B3A7D">
                        <w:rPr>
                          <w:b/>
                          <w:bCs/>
                          <w:sz w:val="24"/>
                          <w:szCs w:val="24"/>
                        </w:rPr>
                        <w:t>the City Council’s Executive</w:t>
                      </w:r>
                    </w:p>
                  </w:txbxContent>
                </v:textbox>
                <w10:wrap type="square"/>
              </v:shape>
            </w:pict>
          </mc:Fallback>
        </mc:AlternateContent>
      </w:r>
      <w:r w:rsidR="005A486E">
        <w:rPr>
          <w:rFonts w:ascii="Arial" w:eastAsia="+mj-ea" w:hAnsi="Arial" w:cs="Arial"/>
          <w:noProof/>
          <w:kern w:val="24"/>
          <w:lang w:eastAsia="en-GB"/>
        </w:rPr>
        <mc:AlternateContent>
          <mc:Choice Requires="wps">
            <w:drawing>
              <wp:anchor distT="0" distB="0" distL="114300" distR="114300" simplePos="0" relativeHeight="251676672" behindDoc="0" locked="0" layoutInCell="1" allowOverlap="1" wp14:anchorId="19EFBC51" wp14:editId="78E0D1D0">
                <wp:simplePos x="0" y="0"/>
                <wp:positionH relativeFrom="column">
                  <wp:posOffset>2976880</wp:posOffset>
                </wp:positionH>
                <wp:positionV relativeFrom="paragraph">
                  <wp:posOffset>3827780</wp:posOffset>
                </wp:positionV>
                <wp:extent cx="314325" cy="395605"/>
                <wp:effectExtent l="19050" t="0" r="28575" b="42545"/>
                <wp:wrapNone/>
                <wp:docPr id="936099363" name="Arrow: Down 2"/>
                <wp:cNvGraphicFramePr/>
                <a:graphic xmlns:a="http://schemas.openxmlformats.org/drawingml/2006/main">
                  <a:graphicData uri="http://schemas.microsoft.com/office/word/2010/wordprocessingShape">
                    <wps:wsp>
                      <wps:cNvSpPr/>
                      <wps:spPr>
                        <a:xfrm>
                          <a:off x="0" y="0"/>
                          <a:ext cx="314325" cy="395605"/>
                        </a:xfrm>
                        <a:prstGeom prst="down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D810F" id="Arrow: Down 2" o:spid="_x0000_s1026" type="#_x0000_t67" style="position:absolute;margin-left:234.4pt;margin-top:301.4pt;width:24.75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" adj="13019" fillcolor="#156082" strokecolor="#042433" strokeweight="1pt"/>
            </w:pict>
          </mc:Fallback>
        </mc:AlternateContent>
      </w:r>
      <w:r w:rsidR="005A486E" w:rsidRPr="006C55C9">
        <w:rPr>
          <w:rFonts w:ascii="Arial" w:eastAsia="+mj-ea" w:hAnsi="Arial" w:cs="Arial"/>
          <w:noProof/>
          <w:kern w:val="24"/>
          <w:lang w:eastAsia="en-GB"/>
        </w:rPr>
        <mc:AlternateContent>
          <mc:Choice Requires="wps">
            <w:drawing>
              <wp:anchor distT="45720" distB="45720" distL="114300" distR="114300" simplePos="0" relativeHeight="251665408" behindDoc="0" locked="0" layoutInCell="1" allowOverlap="1" wp14:anchorId="0EB4FCD4" wp14:editId="4AD71BB1">
                <wp:simplePos x="0" y="0"/>
                <wp:positionH relativeFrom="column">
                  <wp:posOffset>762000</wp:posOffset>
                </wp:positionH>
                <wp:positionV relativeFrom="paragraph">
                  <wp:posOffset>3228340</wp:posOffset>
                </wp:positionV>
                <wp:extent cx="4511040" cy="574040"/>
                <wp:effectExtent l="0" t="0" r="3810" b="0"/>
                <wp:wrapSquare wrapText="bothSides"/>
                <wp:docPr id="2103235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574040"/>
                        </a:xfrm>
                        <a:prstGeom prst="rect">
                          <a:avLst/>
                        </a:prstGeom>
                        <a:solidFill>
                          <a:srgbClr val="156082">
                            <a:lumMod val="75000"/>
                          </a:srgbClr>
                        </a:solidFill>
                        <a:ln w="9525">
                          <a:noFill/>
                          <a:miter lim="800000"/>
                          <a:headEnd/>
                          <a:tailEnd/>
                        </a:ln>
                      </wps:spPr>
                      <wps:txbx>
                        <w:txbxContent>
                          <w:p w14:paraId="7C9E1654" w14:textId="3E6FD4BF" w:rsidR="002B3457" w:rsidRPr="004B3A7D" w:rsidRDefault="00947123" w:rsidP="002B3457">
                            <w:pPr>
                              <w:jc w:val="center"/>
                              <w:rPr>
                                <w:b/>
                                <w:bCs/>
                                <w:sz w:val="24"/>
                                <w:szCs w:val="24"/>
                              </w:rPr>
                            </w:pPr>
                            <w:r w:rsidRPr="004B3A7D">
                              <w:rPr>
                                <w:b/>
                                <w:bCs/>
                                <w:sz w:val="24"/>
                                <w:szCs w:val="24"/>
                              </w:rPr>
                              <w:t xml:space="preserve">If County feedback is positive, detailed street surveys </w:t>
                            </w:r>
                            <w:r w:rsidR="005A5049">
                              <w:rPr>
                                <w:b/>
                                <w:bCs/>
                                <w:sz w:val="24"/>
                                <w:szCs w:val="24"/>
                              </w:rPr>
                              <w:t>undertaken</w:t>
                            </w:r>
                            <w:r w:rsidR="00352CE9" w:rsidRPr="004B3A7D">
                              <w:rPr>
                                <w:b/>
                                <w:bCs/>
                                <w:sz w:val="24"/>
                                <w:szCs w:val="24"/>
                              </w:rPr>
                              <w:t xml:space="preserve"> by City of Lincoln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4FCD4" id="_x0000_s1029" type="#_x0000_t202" style="position:absolute;margin-left:60pt;margin-top:254.2pt;width:355.2pt;height:45.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" fillcolor="#104862" stroked="f">
                <v:textbox>
                  <w:txbxContent>
                    <w:p w14:paraId="7C9E1654" w14:textId="3E6FD4BF" w:rsidR="002B3457" w:rsidRPr="004B3A7D" w:rsidRDefault="00947123" w:rsidP="002B3457">
                      <w:pPr>
                        <w:jc w:val="center"/>
                        <w:rPr>
                          <w:b/>
                          <w:bCs/>
                          <w:sz w:val="24"/>
                          <w:szCs w:val="24"/>
                        </w:rPr>
                      </w:pPr>
                      <w:r w:rsidRPr="004B3A7D">
                        <w:rPr>
                          <w:b/>
                          <w:bCs/>
                          <w:sz w:val="24"/>
                          <w:szCs w:val="24"/>
                        </w:rPr>
                        <w:t xml:space="preserve">If County feedback is positive, detailed street surveys </w:t>
                      </w:r>
                      <w:r w:rsidR="005A5049">
                        <w:rPr>
                          <w:b/>
                          <w:bCs/>
                          <w:sz w:val="24"/>
                          <w:szCs w:val="24"/>
                        </w:rPr>
                        <w:t>undertaken</w:t>
                      </w:r>
                      <w:r w:rsidR="00352CE9" w:rsidRPr="004B3A7D">
                        <w:rPr>
                          <w:b/>
                          <w:bCs/>
                          <w:sz w:val="24"/>
                          <w:szCs w:val="24"/>
                        </w:rPr>
                        <w:t xml:space="preserve"> by City of Lincoln Council</w:t>
                      </w:r>
                    </w:p>
                  </w:txbxContent>
                </v:textbox>
                <w10:wrap type="square"/>
              </v:shape>
            </w:pict>
          </mc:Fallback>
        </mc:AlternateContent>
      </w:r>
      <w:r w:rsidR="007C259E">
        <w:rPr>
          <w:rFonts w:ascii="Arial" w:eastAsia="+mj-ea" w:hAnsi="Arial" w:cs="Arial"/>
          <w:noProof/>
          <w:kern w:val="24"/>
          <w:lang w:eastAsia="en-GB"/>
        </w:rPr>
        <mc:AlternateContent>
          <mc:Choice Requires="wps">
            <w:drawing>
              <wp:anchor distT="0" distB="0" distL="114300" distR="114300" simplePos="0" relativeHeight="251674624" behindDoc="0" locked="0" layoutInCell="1" allowOverlap="1" wp14:anchorId="459129F2" wp14:editId="3A3C80BF">
                <wp:simplePos x="0" y="0"/>
                <wp:positionH relativeFrom="column">
                  <wp:posOffset>2976880</wp:posOffset>
                </wp:positionH>
                <wp:positionV relativeFrom="paragraph">
                  <wp:posOffset>2792095</wp:posOffset>
                </wp:positionV>
                <wp:extent cx="314325" cy="395605"/>
                <wp:effectExtent l="19050" t="0" r="28575" b="42545"/>
                <wp:wrapNone/>
                <wp:docPr id="1037936047" name="Arrow: Down 2"/>
                <wp:cNvGraphicFramePr/>
                <a:graphic xmlns:a="http://schemas.openxmlformats.org/drawingml/2006/main">
                  <a:graphicData uri="http://schemas.microsoft.com/office/word/2010/wordprocessingShape">
                    <wps:wsp>
                      <wps:cNvSpPr/>
                      <wps:spPr>
                        <a:xfrm>
                          <a:off x="0" y="0"/>
                          <a:ext cx="314325" cy="395605"/>
                        </a:xfrm>
                        <a:prstGeom prst="down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E3D06" id="Arrow: Down 2" o:spid="_x0000_s1026" type="#_x0000_t67" style="position:absolute;margin-left:234.4pt;margin-top:219.85pt;width:24.75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" adj="13019" fillcolor="#156082" strokecolor="#042433" strokeweight="1pt"/>
            </w:pict>
          </mc:Fallback>
        </mc:AlternateContent>
      </w:r>
      <w:r w:rsidR="007C259E" w:rsidRPr="006C55C9">
        <w:rPr>
          <w:rFonts w:ascii="Arial" w:eastAsia="+mj-ea" w:hAnsi="Arial" w:cs="Arial"/>
          <w:noProof/>
          <w:kern w:val="24"/>
          <w:lang w:eastAsia="en-GB"/>
        </w:rPr>
        <mc:AlternateContent>
          <mc:Choice Requires="wps">
            <w:drawing>
              <wp:anchor distT="45720" distB="45720" distL="114300" distR="114300" simplePos="0" relativeHeight="251663360" behindDoc="0" locked="0" layoutInCell="1" allowOverlap="1" wp14:anchorId="58D191D2" wp14:editId="1A60CF19">
                <wp:simplePos x="0" y="0"/>
                <wp:positionH relativeFrom="column">
                  <wp:posOffset>746760</wp:posOffset>
                </wp:positionH>
                <wp:positionV relativeFrom="paragraph">
                  <wp:posOffset>2390140</wp:posOffset>
                </wp:positionV>
                <wp:extent cx="4518660" cy="373380"/>
                <wp:effectExtent l="0" t="0" r="0" b="7620"/>
                <wp:wrapSquare wrapText="bothSides"/>
                <wp:docPr id="1133037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373380"/>
                        </a:xfrm>
                        <a:prstGeom prst="rect">
                          <a:avLst/>
                        </a:prstGeom>
                        <a:solidFill>
                          <a:srgbClr val="156082">
                            <a:lumMod val="75000"/>
                          </a:srgbClr>
                        </a:solidFill>
                        <a:ln w="9525">
                          <a:noFill/>
                          <a:miter lim="800000"/>
                          <a:headEnd/>
                          <a:tailEnd/>
                        </a:ln>
                      </wps:spPr>
                      <wps:txbx>
                        <w:txbxContent>
                          <w:p w14:paraId="491E57DB" w14:textId="2CF5A887" w:rsidR="000A2B99" w:rsidRPr="004B3A7D" w:rsidRDefault="004D17EC" w:rsidP="000A2B99">
                            <w:pPr>
                              <w:jc w:val="center"/>
                              <w:rPr>
                                <w:b/>
                                <w:bCs/>
                                <w:sz w:val="24"/>
                                <w:szCs w:val="24"/>
                              </w:rPr>
                            </w:pPr>
                            <w:r w:rsidRPr="004B3A7D">
                              <w:rPr>
                                <w:b/>
                                <w:bCs/>
                                <w:sz w:val="24"/>
                                <w:szCs w:val="24"/>
                              </w:rPr>
                              <w:t>If signed off</w:t>
                            </w:r>
                            <w:r w:rsidR="00346741" w:rsidRPr="004B3A7D">
                              <w:rPr>
                                <w:b/>
                                <w:bCs/>
                                <w:sz w:val="24"/>
                                <w:szCs w:val="24"/>
                              </w:rPr>
                              <w:t>,</w:t>
                            </w:r>
                            <w:r w:rsidRPr="004B3A7D">
                              <w:rPr>
                                <w:b/>
                                <w:bCs/>
                                <w:sz w:val="24"/>
                                <w:szCs w:val="24"/>
                              </w:rPr>
                              <w:t xml:space="preserve"> </w:t>
                            </w:r>
                            <w:r w:rsidR="00DC44FE" w:rsidRPr="004B3A7D">
                              <w:rPr>
                                <w:b/>
                                <w:bCs/>
                                <w:sz w:val="24"/>
                                <w:szCs w:val="24"/>
                              </w:rPr>
                              <w:t xml:space="preserve">initial </w:t>
                            </w:r>
                            <w:r w:rsidRPr="004B3A7D">
                              <w:rPr>
                                <w:b/>
                                <w:bCs/>
                                <w:sz w:val="24"/>
                                <w:szCs w:val="24"/>
                              </w:rPr>
                              <w:t>feedback is requested from County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191D2" id="_x0000_s1030" type="#_x0000_t202" style="position:absolute;margin-left:58.8pt;margin-top:188.2pt;width:355.8pt;height:2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" fillcolor="#104862" stroked="f">
                <v:textbox>
                  <w:txbxContent>
                    <w:p w14:paraId="491E57DB" w14:textId="2CF5A887" w:rsidR="000A2B99" w:rsidRPr="004B3A7D" w:rsidRDefault="004D17EC" w:rsidP="000A2B99">
                      <w:pPr>
                        <w:jc w:val="center"/>
                        <w:rPr>
                          <w:b/>
                          <w:bCs/>
                          <w:sz w:val="24"/>
                          <w:szCs w:val="24"/>
                        </w:rPr>
                      </w:pPr>
                      <w:r w:rsidRPr="004B3A7D">
                        <w:rPr>
                          <w:b/>
                          <w:bCs/>
                          <w:sz w:val="24"/>
                          <w:szCs w:val="24"/>
                        </w:rPr>
                        <w:t>If signed off</w:t>
                      </w:r>
                      <w:r w:rsidR="00346741" w:rsidRPr="004B3A7D">
                        <w:rPr>
                          <w:b/>
                          <w:bCs/>
                          <w:sz w:val="24"/>
                          <w:szCs w:val="24"/>
                        </w:rPr>
                        <w:t>,</w:t>
                      </w:r>
                      <w:r w:rsidRPr="004B3A7D">
                        <w:rPr>
                          <w:b/>
                          <w:bCs/>
                          <w:sz w:val="24"/>
                          <w:szCs w:val="24"/>
                        </w:rPr>
                        <w:t xml:space="preserve"> </w:t>
                      </w:r>
                      <w:r w:rsidR="00DC44FE" w:rsidRPr="004B3A7D">
                        <w:rPr>
                          <w:b/>
                          <w:bCs/>
                          <w:sz w:val="24"/>
                          <w:szCs w:val="24"/>
                        </w:rPr>
                        <w:t xml:space="preserve">initial </w:t>
                      </w:r>
                      <w:r w:rsidRPr="004B3A7D">
                        <w:rPr>
                          <w:b/>
                          <w:bCs/>
                          <w:sz w:val="24"/>
                          <w:szCs w:val="24"/>
                        </w:rPr>
                        <w:t>feedback is requested from County Council</w:t>
                      </w:r>
                    </w:p>
                  </w:txbxContent>
                </v:textbox>
                <w10:wrap type="square"/>
              </v:shape>
            </w:pict>
          </mc:Fallback>
        </mc:AlternateContent>
      </w:r>
      <w:r w:rsidR="007C259E">
        <w:rPr>
          <w:rFonts w:ascii="Arial" w:eastAsia="+mj-ea" w:hAnsi="Arial" w:cs="Arial"/>
          <w:noProof/>
          <w:kern w:val="24"/>
          <w:lang w:eastAsia="en-GB"/>
        </w:rPr>
        <mc:AlternateContent>
          <mc:Choice Requires="wps">
            <w:drawing>
              <wp:anchor distT="0" distB="0" distL="114300" distR="114300" simplePos="0" relativeHeight="251672576" behindDoc="0" locked="0" layoutInCell="1" allowOverlap="1" wp14:anchorId="7020582A" wp14:editId="5BD725EA">
                <wp:simplePos x="0" y="0"/>
                <wp:positionH relativeFrom="column">
                  <wp:posOffset>2969895</wp:posOffset>
                </wp:positionH>
                <wp:positionV relativeFrom="paragraph">
                  <wp:posOffset>1962150</wp:posOffset>
                </wp:positionV>
                <wp:extent cx="314325" cy="395605"/>
                <wp:effectExtent l="19050" t="0" r="28575" b="42545"/>
                <wp:wrapNone/>
                <wp:docPr id="926428773" name="Arrow: Down 2"/>
                <wp:cNvGraphicFramePr/>
                <a:graphic xmlns:a="http://schemas.openxmlformats.org/drawingml/2006/main">
                  <a:graphicData uri="http://schemas.microsoft.com/office/word/2010/wordprocessingShape">
                    <wps:wsp>
                      <wps:cNvSpPr/>
                      <wps:spPr>
                        <a:xfrm>
                          <a:off x="0" y="0"/>
                          <a:ext cx="314325" cy="395605"/>
                        </a:xfrm>
                        <a:prstGeom prst="down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26706" id="Arrow: Down 2" o:spid="_x0000_s1026" type="#_x0000_t67" style="position:absolute;margin-left:233.85pt;margin-top:154.5pt;width:24.75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" adj="13019" fillcolor="#156082" strokecolor="#042433" strokeweight="1pt"/>
            </w:pict>
          </mc:Fallback>
        </mc:AlternateContent>
      </w:r>
      <w:r w:rsidR="007C259E" w:rsidRPr="006C55C9">
        <w:rPr>
          <w:rFonts w:ascii="Arial" w:eastAsia="+mj-ea" w:hAnsi="Arial" w:cs="Arial"/>
          <w:noProof/>
          <w:kern w:val="24"/>
          <w:lang w:eastAsia="en-GB"/>
        </w:rPr>
        <mc:AlternateContent>
          <mc:Choice Requires="wps">
            <w:drawing>
              <wp:anchor distT="45720" distB="45720" distL="114300" distR="114300" simplePos="0" relativeHeight="251661312" behindDoc="0" locked="0" layoutInCell="1" allowOverlap="1" wp14:anchorId="4EFB795C" wp14:editId="373FE4B4">
                <wp:simplePos x="0" y="0"/>
                <wp:positionH relativeFrom="column">
                  <wp:posOffset>731520</wp:posOffset>
                </wp:positionH>
                <wp:positionV relativeFrom="paragraph">
                  <wp:posOffset>1384300</wp:posOffset>
                </wp:positionV>
                <wp:extent cx="4549140" cy="551180"/>
                <wp:effectExtent l="0" t="0" r="3810" b="1270"/>
                <wp:wrapSquare wrapText="bothSides"/>
                <wp:docPr id="404189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551180"/>
                        </a:xfrm>
                        <a:prstGeom prst="rect">
                          <a:avLst/>
                        </a:prstGeom>
                        <a:solidFill>
                          <a:srgbClr val="156082">
                            <a:lumMod val="75000"/>
                          </a:srgbClr>
                        </a:solidFill>
                        <a:ln w="9525">
                          <a:noFill/>
                          <a:miter lim="800000"/>
                          <a:headEnd/>
                          <a:tailEnd/>
                        </a:ln>
                      </wps:spPr>
                      <wps:txbx>
                        <w:txbxContent>
                          <w:p w14:paraId="20E82864" w14:textId="244DABC4" w:rsidR="00060FEB" w:rsidRPr="004B3A7D" w:rsidRDefault="00367A8E" w:rsidP="007550C4">
                            <w:pPr>
                              <w:jc w:val="center"/>
                              <w:rPr>
                                <w:b/>
                                <w:bCs/>
                                <w:sz w:val="24"/>
                                <w:szCs w:val="24"/>
                              </w:rPr>
                            </w:pPr>
                            <w:r>
                              <w:rPr>
                                <w:b/>
                                <w:bCs/>
                                <w:sz w:val="24"/>
                                <w:szCs w:val="24"/>
                              </w:rPr>
                              <w:t>R</w:t>
                            </w:r>
                            <w:r w:rsidR="000D2750" w:rsidRPr="004B3A7D">
                              <w:rPr>
                                <w:b/>
                                <w:bCs/>
                                <w:sz w:val="24"/>
                                <w:szCs w:val="24"/>
                              </w:rPr>
                              <w:t xml:space="preserve">equest </w:t>
                            </w:r>
                            <w:r w:rsidR="009E22C9" w:rsidRPr="004B3A7D">
                              <w:rPr>
                                <w:b/>
                                <w:bCs/>
                                <w:sz w:val="24"/>
                                <w:szCs w:val="24"/>
                              </w:rPr>
                              <w:t>is presented to</w:t>
                            </w:r>
                            <w:r w:rsidR="000D2750" w:rsidRPr="004B3A7D">
                              <w:rPr>
                                <w:b/>
                                <w:bCs/>
                                <w:sz w:val="24"/>
                                <w:szCs w:val="24"/>
                              </w:rPr>
                              <w:t xml:space="preserve"> relevant Portfolio Holder</w:t>
                            </w:r>
                            <w:r w:rsidR="009E22C9" w:rsidRPr="004B3A7D">
                              <w:rPr>
                                <w:b/>
                                <w:bCs/>
                                <w:sz w:val="24"/>
                                <w:szCs w:val="24"/>
                              </w:rPr>
                              <w:t xml:space="preserve"> for sign off</w:t>
                            </w:r>
                            <w:r w:rsidR="004E09A0" w:rsidRPr="004B3A7D">
                              <w:rPr>
                                <w:b/>
                                <w:bCs/>
                                <w:sz w:val="24"/>
                                <w:szCs w:val="24"/>
                              </w:rPr>
                              <w:t xml:space="preserve"> </w:t>
                            </w:r>
                            <w:r w:rsidR="00D13D0E" w:rsidRPr="004B3A7D">
                              <w:rPr>
                                <w:b/>
                                <w:bCs/>
                                <w:sz w:val="24"/>
                                <w:szCs w:val="24"/>
                              </w:rPr>
                              <w:t>for next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B795C" id="_x0000_s1031" type="#_x0000_t202" style="position:absolute;margin-left:57.6pt;margin-top:109pt;width:358.2pt;height:4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" fillcolor="#104862" stroked="f">
                <v:textbox>
                  <w:txbxContent>
                    <w:p w14:paraId="20E82864" w14:textId="244DABC4" w:rsidR="00060FEB" w:rsidRPr="004B3A7D" w:rsidRDefault="00367A8E" w:rsidP="007550C4">
                      <w:pPr>
                        <w:jc w:val="center"/>
                        <w:rPr>
                          <w:b/>
                          <w:bCs/>
                          <w:sz w:val="24"/>
                          <w:szCs w:val="24"/>
                        </w:rPr>
                      </w:pPr>
                      <w:r>
                        <w:rPr>
                          <w:b/>
                          <w:bCs/>
                          <w:sz w:val="24"/>
                          <w:szCs w:val="24"/>
                        </w:rPr>
                        <w:t>R</w:t>
                      </w:r>
                      <w:r w:rsidR="000D2750" w:rsidRPr="004B3A7D">
                        <w:rPr>
                          <w:b/>
                          <w:bCs/>
                          <w:sz w:val="24"/>
                          <w:szCs w:val="24"/>
                        </w:rPr>
                        <w:t xml:space="preserve">equest </w:t>
                      </w:r>
                      <w:r w:rsidR="009E22C9" w:rsidRPr="004B3A7D">
                        <w:rPr>
                          <w:b/>
                          <w:bCs/>
                          <w:sz w:val="24"/>
                          <w:szCs w:val="24"/>
                        </w:rPr>
                        <w:t>is presented to</w:t>
                      </w:r>
                      <w:r w:rsidR="000D2750" w:rsidRPr="004B3A7D">
                        <w:rPr>
                          <w:b/>
                          <w:bCs/>
                          <w:sz w:val="24"/>
                          <w:szCs w:val="24"/>
                        </w:rPr>
                        <w:t xml:space="preserve"> relevant Portfolio Holder</w:t>
                      </w:r>
                      <w:r w:rsidR="009E22C9" w:rsidRPr="004B3A7D">
                        <w:rPr>
                          <w:b/>
                          <w:bCs/>
                          <w:sz w:val="24"/>
                          <w:szCs w:val="24"/>
                        </w:rPr>
                        <w:t xml:space="preserve"> for sign off</w:t>
                      </w:r>
                      <w:r w:rsidR="004E09A0" w:rsidRPr="004B3A7D">
                        <w:rPr>
                          <w:b/>
                          <w:bCs/>
                          <w:sz w:val="24"/>
                          <w:szCs w:val="24"/>
                        </w:rPr>
                        <w:t xml:space="preserve"> </w:t>
                      </w:r>
                      <w:r w:rsidR="00D13D0E" w:rsidRPr="004B3A7D">
                        <w:rPr>
                          <w:b/>
                          <w:bCs/>
                          <w:sz w:val="24"/>
                          <w:szCs w:val="24"/>
                        </w:rPr>
                        <w:t>for next stage</w:t>
                      </w:r>
                    </w:p>
                  </w:txbxContent>
                </v:textbox>
                <w10:wrap type="square"/>
              </v:shape>
            </w:pict>
          </mc:Fallback>
        </mc:AlternateContent>
      </w:r>
      <w:r w:rsidR="007C259E">
        <w:rPr>
          <w:rFonts w:ascii="Arial" w:eastAsia="+mj-ea" w:hAnsi="Arial" w:cs="Arial"/>
          <w:noProof/>
          <w:kern w:val="24"/>
          <w:lang w:eastAsia="en-GB"/>
        </w:rPr>
        <mc:AlternateContent>
          <mc:Choice Requires="wps">
            <w:drawing>
              <wp:anchor distT="0" distB="0" distL="114300" distR="114300" simplePos="0" relativeHeight="251670528" behindDoc="0" locked="0" layoutInCell="1" allowOverlap="1" wp14:anchorId="6830ED40" wp14:editId="16F111F3">
                <wp:simplePos x="0" y="0"/>
                <wp:positionH relativeFrom="column">
                  <wp:posOffset>2969260</wp:posOffset>
                </wp:positionH>
                <wp:positionV relativeFrom="paragraph">
                  <wp:posOffset>963295</wp:posOffset>
                </wp:positionV>
                <wp:extent cx="314325" cy="395605"/>
                <wp:effectExtent l="19050" t="0" r="28575" b="42545"/>
                <wp:wrapNone/>
                <wp:docPr id="1112748252" name="Arrow: Down 2"/>
                <wp:cNvGraphicFramePr/>
                <a:graphic xmlns:a="http://schemas.openxmlformats.org/drawingml/2006/main">
                  <a:graphicData uri="http://schemas.microsoft.com/office/word/2010/wordprocessingShape">
                    <wps:wsp>
                      <wps:cNvSpPr/>
                      <wps:spPr>
                        <a:xfrm>
                          <a:off x="0" y="0"/>
                          <a:ext cx="314325" cy="39560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9995E" id="Arrow: Down 2" o:spid="_x0000_s1026" type="#_x0000_t67" style="position:absolute;margin-left:233.8pt;margin-top:75.85pt;width:24.75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" adj="13019" fillcolor="#156082 [3204]" strokecolor="#030e13 [484]" strokeweight="1pt"/>
            </w:pict>
          </mc:Fallback>
        </mc:AlternateContent>
      </w:r>
    </w:p>
    <w:sectPr w:rsidR="000F4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807C4"/>
    <w:multiLevelType w:val="hybridMultilevel"/>
    <w:tmpl w:val="3670E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169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BC"/>
    <w:rsid w:val="00060FEB"/>
    <w:rsid w:val="00061675"/>
    <w:rsid w:val="000803E4"/>
    <w:rsid w:val="00095BCE"/>
    <w:rsid w:val="000A2B99"/>
    <w:rsid w:val="000D2750"/>
    <w:rsid w:val="000D5050"/>
    <w:rsid w:val="000F367C"/>
    <w:rsid w:val="000F47D3"/>
    <w:rsid w:val="0010332B"/>
    <w:rsid w:val="00173F4A"/>
    <w:rsid w:val="001E607D"/>
    <w:rsid w:val="00240CA5"/>
    <w:rsid w:val="0026706B"/>
    <w:rsid w:val="002B3457"/>
    <w:rsid w:val="002D0372"/>
    <w:rsid w:val="002D184C"/>
    <w:rsid w:val="002D6F17"/>
    <w:rsid w:val="00334C28"/>
    <w:rsid w:val="00346741"/>
    <w:rsid w:val="00352CE9"/>
    <w:rsid w:val="00367A8E"/>
    <w:rsid w:val="003851B0"/>
    <w:rsid w:val="003921F5"/>
    <w:rsid w:val="004038B6"/>
    <w:rsid w:val="00441ED6"/>
    <w:rsid w:val="00485CDF"/>
    <w:rsid w:val="004B3A7D"/>
    <w:rsid w:val="004D17EC"/>
    <w:rsid w:val="004E09A0"/>
    <w:rsid w:val="00500C37"/>
    <w:rsid w:val="00507143"/>
    <w:rsid w:val="00522A7B"/>
    <w:rsid w:val="005969CC"/>
    <w:rsid w:val="005A486E"/>
    <w:rsid w:val="005A5049"/>
    <w:rsid w:val="005B1FFF"/>
    <w:rsid w:val="005C74D9"/>
    <w:rsid w:val="00634FC9"/>
    <w:rsid w:val="00643C8B"/>
    <w:rsid w:val="00644388"/>
    <w:rsid w:val="00655BE1"/>
    <w:rsid w:val="00697C19"/>
    <w:rsid w:val="006C55C9"/>
    <w:rsid w:val="006D560E"/>
    <w:rsid w:val="006E1457"/>
    <w:rsid w:val="006E50BC"/>
    <w:rsid w:val="0072163A"/>
    <w:rsid w:val="007550C4"/>
    <w:rsid w:val="00757623"/>
    <w:rsid w:val="0076404E"/>
    <w:rsid w:val="007A6874"/>
    <w:rsid w:val="007C259E"/>
    <w:rsid w:val="00865CAF"/>
    <w:rsid w:val="00936EC0"/>
    <w:rsid w:val="009463C5"/>
    <w:rsid w:val="00947123"/>
    <w:rsid w:val="00995BA3"/>
    <w:rsid w:val="009B4882"/>
    <w:rsid w:val="009D7817"/>
    <w:rsid w:val="009E22C9"/>
    <w:rsid w:val="00A033CF"/>
    <w:rsid w:val="00A11783"/>
    <w:rsid w:val="00A6220D"/>
    <w:rsid w:val="00A75AE5"/>
    <w:rsid w:val="00A84E81"/>
    <w:rsid w:val="00AA77B4"/>
    <w:rsid w:val="00AB3A0E"/>
    <w:rsid w:val="00AF2F6D"/>
    <w:rsid w:val="00B12AD4"/>
    <w:rsid w:val="00B134AF"/>
    <w:rsid w:val="00B26F77"/>
    <w:rsid w:val="00B36A2F"/>
    <w:rsid w:val="00B3788A"/>
    <w:rsid w:val="00B83703"/>
    <w:rsid w:val="00BB3811"/>
    <w:rsid w:val="00BD6CBC"/>
    <w:rsid w:val="00BE5C19"/>
    <w:rsid w:val="00CD3B43"/>
    <w:rsid w:val="00CD460B"/>
    <w:rsid w:val="00D13D0E"/>
    <w:rsid w:val="00D41F7C"/>
    <w:rsid w:val="00D66CB6"/>
    <w:rsid w:val="00DB7CD0"/>
    <w:rsid w:val="00DC44FE"/>
    <w:rsid w:val="00DD382D"/>
    <w:rsid w:val="00DE27C1"/>
    <w:rsid w:val="00DF66F2"/>
    <w:rsid w:val="00E25A36"/>
    <w:rsid w:val="00E6676C"/>
    <w:rsid w:val="00E878A2"/>
    <w:rsid w:val="00E9244C"/>
    <w:rsid w:val="00EF0CCD"/>
    <w:rsid w:val="00EF2627"/>
    <w:rsid w:val="00F114AD"/>
    <w:rsid w:val="00F37ADE"/>
    <w:rsid w:val="00F66D12"/>
    <w:rsid w:val="00F95777"/>
    <w:rsid w:val="00F969FF"/>
    <w:rsid w:val="00FD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1F24"/>
  <w15:chartTrackingRefBased/>
  <w15:docId w15:val="{602675E0-DCD0-4FB0-A726-5FF4994B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0BC"/>
    <w:rPr>
      <w:rFonts w:eastAsiaTheme="majorEastAsia" w:cstheme="majorBidi"/>
      <w:color w:val="272727" w:themeColor="text1" w:themeTint="D8"/>
    </w:rPr>
  </w:style>
  <w:style w:type="paragraph" w:styleId="Title">
    <w:name w:val="Title"/>
    <w:basedOn w:val="Normal"/>
    <w:next w:val="Normal"/>
    <w:link w:val="TitleChar"/>
    <w:uiPriority w:val="10"/>
    <w:qFormat/>
    <w:rsid w:val="006E5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0BC"/>
    <w:pPr>
      <w:spacing w:before="160"/>
      <w:jc w:val="center"/>
    </w:pPr>
    <w:rPr>
      <w:i/>
      <w:iCs/>
      <w:color w:val="404040" w:themeColor="text1" w:themeTint="BF"/>
    </w:rPr>
  </w:style>
  <w:style w:type="character" w:customStyle="1" w:styleId="QuoteChar">
    <w:name w:val="Quote Char"/>
    <w:basedOn w:val="DefaultParagraphFont"/>
    <w:link w:val="Quote"/>
    <w:uiPriority w:val="29"/>
    <w:rsid w:val="006E50BC"/>
    <w:rPr>
      <w:i/>
      <w:iCs/>
      <w:color w:val="404040" w:themeColor="text1" w:themeTint="BF"/>
    </w:rPr>
  </w:style>
  <w:style w:type="paragraph" w:styleId="ListParagraph">
    <w:name w:val="List Paragraph"/>
    <w:basedOn w:val="Normal"/>
    <w:uiPriority w:val="34"/>
    <w:qFormat/>
    <w:rsid w:val="006E50BC"/>
    <w:pPr>
      <w:ind w:left="720"/>
      <w:contextualSpacing/>
    </w:pPr>
  </w:style>
  <w:style w:type="character" w:styleId="IntenseEmphasis">
    <w:name w:val="Intense Emphasis"/>
    <w:basedOn w:val="DefaultParagraphFont"/>
    <w:uiPriority w:val="21"/>
    <w:qFormat/>
    <w:rsid w:val="006E50BC"/>
    <w:rPr>
      <w:i/>
      <w:iCs/>
      <w:color w:val="0F4761" w:themeColor="accent1" w:themeShade="BF"/>
    </w:rPr>
  </w:style>
  <w:style w:type="paragraph" w:styleId="IntenseQuote">
    <w:name w:val="Intense Quote"/>
    <w:basedOn w:val="Normal"/>
    <w:next w:val="Normal"/>
    <w:link w:val="IntenseQuoteChar"/>
    <w:uiPriority w:val="30"/>
    <w:qFormat/>
    <w:rsid w:val="006E5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0BC"/>
    <w:rPr>
      <w:i/>
      <w:iCs/>
      <w:color w:val="0F4761" w:themeColor="accent1" w:themeShade="BF"/>
    </w:rPr>
  </w:style>
  <w:style w:type="character" w:styleId="IntenseReference">
    <w:name w:val="Intense Reference"/>
    <w:basedOn w:val="DefaultParagraphFont"/>
    <w:uiPriority w:val="32"/>
    <w:qFormat/>
    <w:rsid w:val="006E50BC"/>
    <w:rPr>
      <w:b/>
      <w:bCs/>
      <w:smallCaps/>
      <w:color w:val="0F4761" w:themeColor="accent1" w:themeShade="BF"/>
      <w:spacing w:val="5"/>
    </w:rPr>
  </w:style>
  <w:style w:type="table" w:styleId="GridTable1Light">
    <w:name w:val="Grid Table 1 Light"/>
    <w:basedOn w:val="TableNormal"/>
    <w:uiPriority w:val="46"/>
    <w:rsid w:val="00EF0CCD"/>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Manning</dc:creator>
  <cp:keywords/>
  <dc:description/>
  <cp:lastModifiedBy>Nicola Collins</cp:lastModifiedBy>
  <cp:revision>2</cp:revision>
  <dcterms:created xsi:type="dcterms:W3CDTF">2024-11-06T14:33:00Z</dcterms:created>
  <dcterms:modified xsi:type="dcterms:W3CDTF">2024-11-06T14:33:00Z</dcterms:modified>
</cp:coreProperties>
</file>